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Pr="00141359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41359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141359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141359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 w:rsidRPr="00141359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141359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41359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Pr="00141359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141359" w:rsidRPr="00141359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141359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141359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141359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141359" w:rsidRPr="00141359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68E7DD9A" w:rsidR="00871019" w:rsidRPr="00141359" w:rsidRDefault="000B009F" w:rsidP="001224A5">
            <w:pPr>
              <w:jc w:val="center"/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農学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Pr="00141359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Pr="00141359" w:rsidRDefault="00871019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141359" w:rsidRPr="00141359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Pr="00141359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学部・専攻学科及びコース等名称</w:t>
            </w:r>
          </w:p>
        </w:tc>
      </w:tr>
      <w:tr w:rsidR="00141359" w:rsidRPr="00141359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Pr="00141359" w:rsidRDefault="00A16E62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Pr="00141359" w:rsidRDefault="00611406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□</w:t>
            </w:r>
            <w:r w:rsidR="00A16E62" w:rsidRPr="00141359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Pr="00141359" w:rsidRDefault="00A16E62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Pr="00141359" w:rsidRDefault="00A16E62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Pr="00141359" w:rsidRDefault="00A16E62" w:rsidP="001224A5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:rsidRPr="00141359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Pr="00141359" w:rsidRDefault="00871019" w:rsidP="00A16E62">
            <w:pPr>
              <w:rPr>
                <w:rFonts w:ascii="ＭＳ 明朝" w:eastAsia="ＭＳ 明朝" w:hAnsi="ＭＳ 明朝"/>
              </w:rPr>
            </w:pPr>
            <w:r w:rsidRPr="00141359">
              <w:rPr>
                <w:rFonts w:ascii="ＭＳ 明朝" w:eastAsia="ＭＳ 明朝" w:hAnsi="ＭＳ 明朝" w:hint="eastAsia"/>
              </w:rPr>
              <w:t>（学部・学科</w:t>
            </w:r>
            <w:r w:rsidR="00913766" w:rsidRPr="00141359">
              <w:rPr>
                <w:rFonts w:ascii="ＭＳ 明朝" w:eastAsia="ＭＳ 明朝" w:hAnsi="ＭＳ 明朝" w:hint="eastAsia"/>
              </w:rPr>
              <w:t>・コース</w:t>
            </w:r>
            <w:r w:rsidRPr="00141359"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Pr="00141359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Pr="00141359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Pr="00141359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141359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141359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141359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24E44F19" w:rsidR="00F77EE7" w:rsidRPr="00141359" w:rsidRDefault="000B009F" w:rsidP="005A1589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農学等の専門知識をもとに、入庁後、柔軟かつ合理的な思考力をもって、県内農業の振興や農山村の活性化等に向けて、多様化・複雑化する行政ニーズに的確に対応できる意欲的な方</w:t>
            </w:r>
          </w:p>
        </w:tc>
      </w:tr>
    </w:tbl>
    <w:p w14:paraId="4EE9B599" w14:textId="77777777" w:rsidR="00FE575D" w:rsidRPr="00141359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141359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141359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141359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0CBFBB02" w:rsidR="00F77EE7" w:rsidRPr="00141359" w:rsidRDefault="00E14871" w:rsidP="000B009F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知事部局等における、農業行政の企画・調整、農業技術や経営の普及指導、新技術の開発や新品種の育成などの試験研究等の業務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14:paraId="5B60C53B" w14:textId="77777777" w:rsidR="00A36B57" w:rsidRPr="00141359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Pr="00141359" w:rsidRDefault="00542184" w:rsidP="00542184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Pr="00141359" w:rsidRDefault="00542184" w:rsidP="00542184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Pr="00141359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141359" w:rsidRDefault="0020644C" w:rsidP="0020644C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141359">
        <w:rPr>
          <w:rFonts w:ascii="ＭＳ 明朝" w:eastAsia="ＭＳ 明朝" w:hAnsi="ＭＳ 明朝" w:hint="eastAsia"/>
          <w:sz w:val="22"/>
        </w:rPr>
        <w:t>たものを</w:t>
      </w:r>
      <w:r w:rsidRPr="00141359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141359" w:rsidRDefault="000E7FEA" w:rsidP="00542184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141359">
        <w:rPr>
          <w:rFonts w:ascii="ＭＳ 明朝" w:eastAsia="ＭＳ 明朝" w:hAnsi="ＭＳ 明朝"/>
          <w:sz w:val="22"/>
        </w:rPr>
        <w:t>）</w:t>
      </w:r>
      <w:r w:rsidRPr="00141359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141359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</w:t>
      </w:r>
      <w:r w:rsidR="00BD2C86" w:rsidRPr="00141359">
        <w:rPr>
          <w:rFonts w:ascii="ＭＳ 明朝" w:eastAsia="ＭＳ 明朝" w:hAnsi="ＭＳ 明朝" w:hint="eastAsia"/>
          <w:sz w:val="22"/>
        </w:rPr>
        <w:t>シートの</w:t>
      </w:r>
      <w:r w:rsidRPr="00141359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141359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</w:t>
      </w:r>
      <w:r w:rsidR="00542184" w:rsidRPr="00141359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141359">
        <w:rPr>
          <w:rFonts w:ascii="ＭＳ 明朝" w:eastAsia="ＭＳ 明朝" w:hAnsi="ＭＳ 明朝" w:hint="eastAsia"/>
          <w:sz w:val="22"/>
        </w:rPr>
        <w:t>11</w:t>
      </w:r>
      <w:r w:rsidR="00542184" w:rsidRPr="00141359">
        <w:rPr>
          <w:rFonts w:ascii="ＭＳ 明朝" w:eastAsia="ＭＳ 明朝" w:hAnsi="ＭＳ 明朝" w:hint="eastAsia"/>
          <w:sz w:val="22"/>
        </w:rPr>
        <w:t>ポイントとしてください。</w:t>
      </w:r>
      <w:r w:rsidRPr="00141359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141359" w:rsidRDefault="00D813C9" w:rsidP="00BD2C86">
      <w:pPr>
        <w:rPr>
          <w:rFonts w:ascii="ＭＳ 明朝" w:eastAsia="ＭＳ 明朝" w:hAnsi="ＭＳ 明朝"/>
          <w:sz w:val="22"/>
        </w:rPr>
      </w:pPr>
      <w:r w:rsidRPr="00141359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141359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98F094C" w14:textId="77777777" w:rsidR="00D813C9" w:rsidRPr="00141359" w:rsidRDefault="00D813C9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5522B47F" w14:textId="77777777" w:rsidR="00D813C9" w:rsidRPr="00141359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FD99366" w14:textId="77777777" w:rsidR="00A36B57" w:rsidRPr="00141359" w:rsidRDefault="00A36B57" w:rsidP="00A36B57">
      <w:pPr>
        <w:rPr>
          <w:rFonts w:ascii="ＭＳ 明朝" w:eastAsia="ＭＳ 明朝" w:hAnsi="ＭＳ 明朝"/>
          <w:sz w:val="22"/>
        </w:rPr>
      </w:pPr>
    </w:p>
    <w:p w14:paraId="58F899DA" w14:textId="77777777" w:rsidR="00A36B57" w:rsidRPr="00141359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A37FD63" w14:textId="77777777" w:rsidR="00660BF3" w:rsidRPr="00141359" w:rsidRDefault="00970EAF">
      <w:pPr>
        <w:rPr>
          <w:rFonts w:ascii="ＭＳ 明朝" w:eastAsia="ＭＳ 明朝" w:hAnsi="ＭＳ 明朝"/>
          <w:b/>
          <w:sz w:val="22"/>
        </w:rPr>
      </w:pPr>
      <w:r w:rsidRPr="00141359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141359">
        <w:rPr>
          <w:rFonts w:ascii="ＭＳ 明朝" w:eastAsia="ＭＳ 明朝" w:hAnsi="ＭＳ 明朝" w:hint="eastAsia"/>
          <w:b/>
          <w:sz w:val="22"/>
        </w:rPr>
        <w:t>専門知識</w:t>
      </w:r>
      <w:r w:rsidRPr="00141359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141359" w:rsidRPr="00141359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141359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 w:rsidRPr="00141359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 w:rsidRPr="00141359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 w:rsidRPr="00141359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 w:rsidRPr="00141359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 w:rsidRPr="00141359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 w:rsidRPr="00141359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 w:rsidRPr="00141359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141359" w:rsidRPr="00141359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Pr="00141359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141359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141359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141359" w:rsidRPr="00141359" w14:paraId="5AEF342D" w14:textId="77777777" w:rsidTr="00A36B57">
        <w:trPr>
          <w:trHeight w:val="7073"/>
        </w:trPr>
        <w:tc>
          <w:tcPr>
            <w:tcW w:w="3539" w:type="dxa"/>
            <w:gridSpan w:val="3"/>
          </w:tcPr>
          <w:p w14:paraId="701E887C" w14:textId="3040E272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①農学</w:t>
            </w:r>
          </w:p>
          <w:p w14:paraId="2E25A7FC" w14:textId="0331A7AF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□②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農芸化学</w:t>
            </w:r>
          </w:p>
          <w:p w14:paraId="75AA3294" w14:textId="1F550290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農業経済</w:t>
            </w:r>
          </w:p>
          <w:p w14:paraId="1D635546" w14:textId="1D104BE8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農業工学</w:t>
            </w:r>
          </w:p>
          <w:p w14:paraId="06CB1B80" w14:textId="00A592EB" w:rsidR="000B009F" w:rsidRPr="008E2628" w:rsidRDefault="008E2628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0B009F" w:rsidRPr="008E2628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38EAB266" w:rsidR="00A36B57" w:rsidRPr="00141359" w:rsidRDefault="000B009F" w:rsidP="000B009F">
            <w:pPr>
              <w:rPr>
                <w:rFonts w:ascii="ＭＳ 明朝" w:eastAsia="ＭＳ 明朝" w:hAnsi="ＭＳ 明朝"/>
                <w:sz w:val="22"/>
              </w:rPr>
            </w:pPr>
            <w:r w:rsidRPr="008E2628">
              <w:rPr>
                <w:rFonts w:ascii="ＭＳ 明朝" w:eastAsia="ＭＳ 明朝" w:hAnsi="ＭＳ 明朝" w:hint="eastAsia"/>
                <w:sz w:val="22"/>
              </w:rPr>
              <w:t xml:space="preserve">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141359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141359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141359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141359" w:rsidRPr="00141359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141359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Pr="00141359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 w:rsidRPr="00141359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 w:rsidRPr="00141359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141359" w:rsidRPr="00141359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Pr="00141359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Pr="00141359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Pr="00141359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Pr="00141359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Pr="00141359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 w:rsidRPr="00141359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141359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 w:rsidRPr="00141359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 w:rsidRPr="00141359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 w:rsidRPr="00141359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 w:rsidRPr="00141359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141359" w:rsidRPr="00141359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Pr="00141359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6FBFBB9B" w14:textId="71BC4373" w:rsidR="00DE5E4B" w:rsidRPr="00141359" w:rsidRDefault="008E2628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611406" w:rsidRPr="00141359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農業生産技術、家畜飼養技術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98D20BF" w14:textId="38D42935" w:rsidR="00DE5E4B" w:rsidRPr="00141359" w:rsidRDefault="008E2628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環境保全型農業、有機農業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262E078B" w14:textId="35CEC07E" w:rsidR="00DE5E4B" w:rsidRPr="00141359" w:rsidRDefault="008E2628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応用生物化学、バイオテクノロジー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4EE43643" w14:textId="0894B9D8" w:rsidR="00DE5E4B" w:rsidRPr="00141359" w:rsidRDefault="008E2628" w:rsidP="00DE5E4B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農芸化学、食品化学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4028F38" w14:textId="6F7C2460" w:rsidR="00DE5E4B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農業経済、農業経営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1495D50" w14:textId="711F0488" w:rsidR="002452D6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⑥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農業機械、スマート農業</w:t>
            </w:r>
            <w:r w:rsidR="00F77EE7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7016B1F7" w14:textId="16D13CC4" w:rsidR="001224A5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⑦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肥料、飼料、農薬、農業資材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613814EB" w14:textId="08DE836B" w:rsidR="000B009F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141359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農業教育、普及指導、試験研究</w:t>
            </w:r>
          </w:p>
          <w:p w14:paraId="31B639C8" w14:textId="5121E199" w:rsidR="00DE5E4B" w:rsidRPr="00141359" w:rsidRDefault="008E2628" w:rsidP="001224A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0B009F" w:rsidRPr="00141359">
              <w:rPr>
                <w:rFonts w:ascii="ＭＳ 明朝" w:eastAsia="ＭＳ 明朝" w:hAnsi="ＭＳ 明朝" w:hint="eastAsia"/>
                <w:sz w:val="22"/>
              </w:rPr>
              <w:t>⑨</w:t>
            </w:r>
            <w:r w:rsidR="003B1893" w:rsidRPr="00141359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</w:tc>
      </w:tr>
      <w:tr w:rsidR="00141359" w:rsidRPr="00141359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141359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 w:rsidRPr="00141359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141359" w:rsidRPr="00141359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DE5E4B" w:rsidRPr="00141359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141359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141359" w:rsidRPr="00141359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77777777" w:rsidR="00DE5E4B" w:rsidRPr="00141359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141359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141359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141359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Pr="00141359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141359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141359">
        <w:rPr>
          <w:rFonts w:ascii="ＭＳ 明朝" w:eastAsia="ＭＳ 明朝" w:hAnsi="ＭＳ 明朝" w:hint="eastAsia"/>
          <w:b/>
          <w:sz w:val="22"/>
        </w:rPr>
        <w:t>２</w:t>
      </w:r>
      <w:r w:rsidR="00C6784F" w:rsidRPr="00141359">
        <w:rPr>
          <w:rFonts w:ascii="ＭＳ 明朝" w:eastAsia="ＭＳ 明朝" w:hAnsi="ＭＳ 明朝" w:hint="eastAsia"/>
          <w:b/>
          <w:sz w:val="22"/>
        </w:rPr>
        <w:t>．</w:t>
      </w:r>
      <w:r w:rsidR="002F22C0" w:rsidRPr="00141359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141359" w:rsidRPr="00141359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141359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 w:rsidRPr="00141359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 w:rsidRPr="00141359">
              <w:rPr>
                <w:rFonts w:ascii="ＭＳ 明朝" w:eastAsia="ＭＳ 明朝" w:hAnsi="ＭＳ 明朝" w:hint="eastAsia"/>
                <w:sz w:val="22"/>
              </w:rPr>
              <w:t>生か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 w:rsidRPr="00141359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 w:rsidRPr="00141359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 w:rsidRPr="00141359"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141359" w:rsidRPr="00141359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141359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41359" w:rsidRPr="00141359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141359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141359"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 w:rsidRPr="00141359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:rsidRPr="00141359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141359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141359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141359" w:rsidSect="00BA22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54CA" w14:textId="77777777" w:rsidR="00C57E95" w:rsidRDefault="00C57E95" w:rsidP="00F63CEB">
      <w:r>
        <w:separator/>
      </w:r>
    </w:p>
  </w:endnote>
  <w:endnote w:type="continuationSeparator" w:id="0">
    <w:p w14:paraId="13E29AAE" w14:textId="77777777" w:rsidR="00C57E95" w:rsidRDefault="00C57E95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CB86F" w14:textId="5B70D24D" w:rsidR="00C47AE2" w:rsidRPr="00C47AE2" w:rsidRDefault="00C47AE2" w:rsidP="00C47AE2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5D317CD" w14:textId="77777777" w:rsidR="001224A5" w:rsidRDefault="001224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D5FD" w14:textId="74EE837B" w:rsidR="00BA226A" w:rsidRPr="00BA226A" w:rsidRDefault="00BA226A" w:rsidP="00BA226A">
    <w:pPr>
      <w:pStyle w:val="a6"/>
      <w:jc w:val="center"/>
      <w:rPr>
        <w:rFonts w:hint="eastAsia"/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</w:t>
    </w:r>
    <w:r>
      <w:rPr>
        <w:rFonts w:hint="eastAsia"/>
        <w:sz w:val="24"/>
        <w:szCs w:val="24"/>
        <w:lang w:val="ja-JP"/>
      </w:rPr>
      <w:t xml:space="preserve">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74F44891" w14:textId="77777777" w:rsidR="00BA226A" w:rsidRDefault="00BA22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A537" w14:textId="77777777" w:rsidR="00C57E95" w:rsidRDefault="00C57E95" w:rsidP="00F63CEB">
      <w:r>
        <w:separator/>
      </w:r>
    </w:p>
  </w:footnote>
  <w:footnote w:type="continuationSeparator" w:id="0">
    <w:p w14:paraId="6CE27678" w14:textId="77777777" w:rsidR="00C57E95" w:rsidRDefault="00C57E95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5E58DD6E" w:rsidR="00A43AEB" w:rsidRPr="00A43AEB" w:rsidRDefault="00BA226A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 w:rsidRPr="00A43AEB">
      <w:ptab w:relativeTo="margin" w:alignment="center" w:leader="none"/>
    </w:r>
    <w:r w:rsidRPr="00A43AE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A0FCB"/>
    <w:rsid w:val="000B009F"/>
    <w:rsid w:val="000B7AA0"/>
    <w:rsid w:val="000E7FEA"/>
    <w:rsid w:val="000F5A29"/>
    <w:rsid w:val="001224A5"/>
    <w:rsid w:val="00141359"/>
    <w:rsid w:val="0019353A"/>
    <w:rsid w:val="001B1762"/>
    <w:rsid w:val="001C1FDA"/>
    <w:rsid w:val="001D1B90"/>
    <w:rsid w:val="001D38C6"/>
    <w:rsid w:val="001F6934"/>
    <w:rsid w:val="0020644C"/>
    <w:rsid w:val="00220F3D"/>
    <w:rsid w:val="002452D6"/>
    <w:rsid w:val="0026308D"/>
    <w:rsid w:val="002A24D6"/>
    <w:rsid w:val="002C348B"/>
    <w:rsid w:val="002D08ED"/>
    <w:rsid w:val="002F22C0"/>
    <w:rsid w:val="00362798"/>
    <w:rsid w:val="0037237F"/>
    <w:rsid w:val="003B1893"/>
    <w:rsid w:val="003B751A"/>
    <w:rsid w:val="003D0423"/>
    <w:rsid w:val="003E076D"/>
    <w:rsid w:val="003F2614"/>
    <w:rsid w:val="003F357F"/>
    <w:rsid w:val="0047565F"/>
    <w:rsid w:val="004A585E"/>
    <w:rsid w:val="004E0D1D"/>
    <w:rsid w:val="005318C7"/>
    <w:rsid w:val="00542184"/>
    <w:rsid w:val="005614FE"/>
    <w:rsid w:val="005725A8"/>
    <w:rsid w:val="005A1589"/>
    <w:rsid w:val="005B66FF"/>
    <w:rsid w:val="00611406"/>
    <w:rsid w:val="006117F5"/>
    <w:rsid w:val="0061472E"/>
    <w:rsid w:val="006256C9"/>
    <w:rsid w:val="00645593"/>
    <w:rsid w:val="00660BF3"/>
    <w:rsid w:val="006A78AA"/>
    <w:rsid w:val="006D35C2"/>
    <w:rsid w:val="006E5772"/>
    <w:rsid w:val="00760B23"/>
    <w:rsid w:val="007D6ED2"/>
    <w:rsid w:val="007F47FC"/>
    <w:rsid w:val="008217C5"/>
    <w:rsid w:val="00850F7C"/>
    <w:rsid w:val="00871019"/>
    <w:rsid w:val="008A151B"/>
    <w:rsid w:val="008B7914"/>
    <w:rsid w:val="008D7A5F"/>
    <w:rsid w:val="008E2628"/>
    <w:rsid w:val="008F105A"/>
    <w:rsid w:val="00913766"/>
    <w:rsid w:val="00923913"/>
    <w:rsid w:val="009360D9"/>
    <w:rsid w:val="00970EAF"/>
    <w:rsid w:val="0099000D"/>
    <w:rsid w:val="009B778A"/>
    <w:rsid w:val="009C6C93"/>
    <w:rsid w:val="009E1CB5"/>
    <w:rsid w:val="00A16E62"/>
    <w:rsid w:val="00A26AA1"/>
    <w:rsid w:val="00A36B57"/>
    <w:rsid w:val="00A43AEB"/>
    <w:rsid w:val="00A454B7"/>
    <w:rsid w:val="00AC5D0B"/>
    <w:rsid w:val="00B14716"/>
    <w:rsid w:val="00B40CFF"/>
    <w:rsid w:val="00B52048"/>
    <w:rsid w:val="00B71023"/>
    <w:rsid w:val="00B809F0"/>
    <w:rsid w:val="00BA226A"/>
    <w:rsid w:val="00BD2C86"/>
    <w:rsid w:val="00BF4FDB"/>
    <w:rsid w:val="00C460C7"/>
    <w:rsid w:val="00C47AE2"/>
    <w:rsid w:val="00C57E95"/>
    <w:rsid w:val="00C6784F"/>
    <w:rsid w:val="00C709C8"/>
    <w:rsid w:val="00CA09FF"/>
    <w:rsid w:val="00CC77A7"/>
    <w:rsid w:val="00CD4A61"/>
    <w:rsid w:val="00D64486"/>
    <w:rsid w:val="00D7329C"/>
    <w:rsid w:val="00D813C9"/>
    <w:rsid w:val="00DA4F1C"/>
    <w:rsid w:val="00DE2839"/>
    <w:rsid w:val="00DE45B8"/>
    <w:rsid w:val="00DE5E4B"/>
    <w:rsid w:val="00DF0669"/>
    <w:rsid w:val="00E04152"/>
    <w:rsid w:val="00E14871"/>
    <w:rsid w:val="00E153DF"/>
    <w:rsid w:val="00E16837"/>
    <w:rsid w:val="00E25C6C"/>
    <w:rsid w:val="00E629E4"/>
    <w:rsid w:val="00E71915"/>
    <w:rsid w:val="00EC74CA"/>
    <w:rsid w:val="00F013BA"/>
    <w:rsid w:val="00F47992"/>
    <w:rsid w:val="00F63CEB"/>
    <w:rsid w:val="00F74F01"/>
    <w:rsid w:val="00F76628"/>
    <w:rsid w:val="00F77EE7"/>
    <w:rsid w:val="00F82AF8"/>
    <w:rsid w:val="00F94082"/>
    <w:rsid w:val="00F946B8"/>
    <w:rsid w:val="00FA61BA"/>
    <w:rsid w:val="00FB7D72"/>
    <w:rsid w:val="00FB7EE3"/>
    <w:rsid w:val="00FE1C2F"/>
    <w:rsid w:val="00FE575D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A506A-32A4-412B-B841-433E5E40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198</Words>
  <Characters>1131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